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CE835" w14:textId="77777777" w:rsidR="00BE3746" w:rsidRDefault="00BE3746" w:rsidP="00BE3746">
      <w:pPr>
        <w:pStyle w:val="Headinglevelone"/>
      </w:pPr>
      <w:r>
        <w:t>SHE network staff representative</w:t>
      </w:r>
    </w:p>
    <w:p w14:paraId="41C53B7B" w14:textId="77777777" w:rsidR="00BE3746" w:rsidRPr="00482179" w:rsidRDefault="00BE3746" w:rsidP="00DB09C6">
      <w:pPr>
        <w:pStyle w:val="Headinglevelthree"/>
        <w:spacing w:after="300"/>
        <w:rPr>
          <w:lang w:val="en-US"/>
        </w:rPr>
      </w:pPr>
      <w:r>
        <w:rPr>
          <w:lang w:val="en-US"/>
        </w:rPr>
        <w:t>R</w:t>
      </w:r>
      <w:r w:rsidRPr="00482179">
        <w:rPr>
          <w:lang w:val="en-US"/>
        </w:rPr>
        <w:t xml:space="preserve">ole description </w:t>
      </w:r>
      <w:r>
        <w:rPr>
          <w:lang w:val="en-US"/>
        </w:rPr>
        <w:t>June 2018</w:t>
      </w:r>
    </w:p>
    <w:p w14:paraId="4687ABD5" w14:textId="77777777" w:rsidR="00BE3746" w:rsidRDefault="00BE3746" w:rsidP="00BE3746">
      <w:pPr>
        <w:rPr>
          <w:rFonts w:ascii="Calibri" w:hAnsi="Calibri"/>
          <w:sz w:val="20"/>
          <w:szCs w:val="20"/>
        </w:rPr>
      </w:pPr>
      <w:r w:rsidRPr="00BE3746">
        <w:rPr>
          <w:rFonts w:ascii="Calibri" w:hAnsi="Calibri"/>
          <w:sz w:val="20"/>
          <w:szCs w:val="20"/>
        </w:rPr>
        <w:t>The Sustainable Healthcare Education (SHE) network is a group of clinicians, academics and students interested in preparing "tomorrow's doctors" to work in a sustainable health system. SHE staff representatives are sought within each UK medical school to help to coordinate development of teaching and learning about sustainability within the medical school and provide a point of contact for colleagues or students.</w:t>
      </w:r>
    </w:p>
    <w:p w14:paraId="6F3B2DF7" w14:textId="77777777" w:rsidR="00BE3746" w:rsidRPr="00BE3746" w:rsidRDefault="00BE3746" w:rsidP="00BE3746">
      <w:pPr>
        <w:rPr>
          <w:rFonts w:ascii="Calibri" w:hAnsi="Calibri"/>
          <w:sz w:val="20"/>
          <w:szCs w:val="20"/>
        </w:rPr>
      </w:pPr>
    </w:p>
    <w:p w14:paraId="5DD7F586" w14:textId="77777777" w:rsidR="00BE3746" w:rsidRDefault="00BE3746" w:rsidP="00BE3746">
      <w:pPr>
        <w:rPr>
          <w:rFonts w:asciiTheme="majorHAnsi" w:hAnsiTheme="majorHAnsi"/>
          <w:sz w:val="21"/>
          <w:szCs w:val="20"/>
        </w:rPr>
      </w:pPr>
      <w:r w:rsidRPr="00BE3746">
        <w:rPr>
          <w:rFonts w:asciiTheme="majorHAnsi" w:hAnsiTheme="majorHAnsi"/>
          <w:sz w:val="21"/>
          <w:szCs w:val="20"/>
        </w:rPr>
        <w:t>SHE Representatives within medical schools:</w:t>
      </w:r>
    </w:p>
    <w:p w14:paraId="5485F6E1" w14:textId="77777777" w:rsidR="00BE3746" w:rsidRPr="00BE3746" w:rsidRDefault="00BE3746" w:rsidP="00BE3746">
      <w:pPr>
        <w:rPr>
          <w:rFonts w:asciiTheme="majorHAnsi" w:hAnsiTheme="majorHAnsi"/>
          <w:sz w:val="21"/>
          <w:szCs w:val="20"/>
        </w:rPr>
      </w:pPr>
    </w:p>
    <w:p w14:paraId="40F30C24" w14:textId="77777777" w:rsidR="00BE3746" w:rsidRPr="00BE3746" w:rsidRDefault="00BE3746" w:rsidP="00BE3746">
      <w:pPr>
        <w:pStyle w:val="ListParagraph"/>
        <w:numPr>
          <w:ilvl w:val="0"/>
          <w:numId w:val="42"/>
        </w:numPr>
        <w:spacing w:after="60" w:line="276" w:lineRule="auto"/>
        <w:ind w:left="714" w:hanging="357"/>
        <w:rPr>
          <w:rFonts w:ascii="Calibri" w:hAnsi="Calibri"/>
          <w:sz w:val="20"/>
          <w:szCs w:val="20"/>
        </w:rPr>
      </w:pPr>
      <w:r w:rsidRPr="00BE3746">
        <w:rPr>
          <w:rFonts w:ascii="Calibri" w:hAnsi="Calibri"/>
          <w:sz w:val="20"/>
          <w:szCs w:val="20"/>
        </w:rPr>
        <w:t>Provide a point of contact for any educator or student wishing to become involved in SHE activities and ensure that their contact details are available to staff and students at their medical school</w:t>
      </w:r>
    </w:p>
    <w:p w14:paraId="4725A196" w14:textId="77777777" w:rsidR="00BE3746" w:rsidRPr="00BE3746" w:rsidRDefault="00BE3746" w:rsidP="00BE3746">
      <w:pPr>
        <w:pStyle w:val="ListParagraph"/>
        <w:numPr>
          <w:ilvl w:val="0"/>
          <w:numId w:val="42"/>
        </w:numPr>
        <w:spacing w:after="60" w:line="276" w:lineRule="auto"/>
        <w:ind w:left="714" w:hanging="357"/>
        <w:rPr>
          <w:rFonts w:ascii="Calibri" w:hAnsi="Calibri"/>
          <w:sz w:val="20"/>
          <w:szCs w:val="20"/>
        </w:rPr>
      </w:pPr>
      <w:r w:rsidRPr="00BE3746">
        <w:rPr>
          <w:rFonts w:ascii="Calibri" w:hAnsi="Calibri"/>
          <w:sz w:val="20"/>
          <w:szCs w:val="20"/>
        </w:rPr>
        <w:t>Receive updates from the SHE network and act on these as appropriate (or let other local educators know about them)</w:t>
      </w:r>
    </w:p>
    <w:p w14:paraId="09B4CF89" w14:textId="77777777" w:rsidR="00BE3746" w:rsidRPr="00BE3746" w:rsidRDefault="00BE3746" w:rsidP="00BE3746">
      <w:pPr>
        <w:pStyle w:val="ListParagraph"/>
        <w:numPr>
          <w:ilvl w:val="0"/>
          <w:numId w:val="42"/>
        </w:numPr>
        <w:spacing w:after="60" w:line="276" w:lineRule="auto"/>
        <w:ind w:left="714" w:hanging="357"/>
        <w:rPr>
          <w:rFonts w:ascii="Calibri" w:hAnsi="Calibri"/>
          <w:sz w:val="20"/>
          <w:szCs w:val="20"/>
        </w:rPr>
      </w:pPr>
      <w:r w:rsidRPr="00BE3746">
        <w:rPr>
          <w:rFonts w:ascii="Calibri" w:hAnsi="Calibri"/>
          <w:sz w:val="20"/>
          <w:szCs w:val="20"/>
        </w:rPr>
        <w:t xml:space="preserve">Liaise with and (where possible) support the student representatives and other SHE members at their school </w:t>
      </w:r>
    </w:p>
    <w:p w14:paraId="788A7EA7" w14:textId="77777777" w:rsidR="00BE3746" w:rsidRPr="00BE3746" w:rsidRDefault="00BE3746" w:rsidP="00BE3746">
      <w:pPr>
        <w:pStyle w:val="ListParagraph"/>
        <w:numPr>
          <w:ilvl w:val="0"/>
          <w:numId w:val="42"/>
        </w:numPr>
        <w:spacing w:after="60" w:line="276" w:lineRule="auto"/>
        <w:ind w:left="714" w:hanging="357"/>
        <w:rPr>
          <w:rFonts w:ascii="Calibri" w:hAnsi="Calibri"/>
          <w:sz w:val="20"/>
          <w:szCs w:val="20"/>
        </w:rPr>
      </w:pPr>
      <w:r w:rsidRPr="00BE3746">
        <w:rPr>
          <w:rFonts w:ascii="Calibri" w:hAnsi="Calibri"/>
          <w:sz w:val="20"/>
          <w:szCs w:val="20"/>
        </w:rPr>
        <w:t>Review the medical curriculum to identify where environment or sustainability may already be addressed and where they could link in to existing teaching</w:t>
      </w:r>
    </w:p>
    <w:p w14:paraId="7429BC3C" w14:textId="77777777" w:rsidR="00BE3746" w:rsidRPr="00BE3746" w:rsidRDefault="00BE3746" w:rsidP="00BE3746">
      <w:pPr>
        <w:pStyle w:val="ListParagraph"/>
        <w:rPr>
          <w:rFonts w:ascii="Calibri" w:hAnsi="Calibri"/>
          <w:sz w:val="20"/>
          <w:szCs w:val="20"/>
        </w:rPr>
      </w:pPr>
    </w:p>
    <w:p w14:paraId="00273579" w14:textId="77777777" w:rsidR="00BE3746" w:rsidRDefault="00BE3746" w:rsidP="00BE3746">
      <w:pPr>
        <w:rPr>
          <w:rFonts w:asciiTheme="majorHAnsi" w:hAnsiTheme="majorHAnsi"/>
          <w:sz w:val="20"/>
          <w:szCs w:val="20"/>
        </w:rPr>
      </w:pPr>
      <w:r w:rsidRPr="00BE3746">
        <w:rPr>
          <w:rFonts w:asciiTheme="majorHAnsi" w:hAnsiTheme="majorHAnsi"/>
          <w:sz w:val="20"/>
          <w:szCs w:val="20"/>
        </w:rPr>
        <w:t>Over the course of each year, the representative should aim to:</w:t>
      </w:r>
    </w:p>
    <w:p w14:paraId="325CFAAB" w14:textId="77777777" w:rsidR="00BE3746" w:rsidRPr="00BE3746" w:rsidRDefault="00BE3746" w:rsidP="00BE3746">
      <w:pPr>
        <w:rPr>
          <w:rFonts w:asciiTheme="majorHAnsi" w:hAnsiTheme="majorHAnsi"/>
          <w:sz w:val="20"/>
          <w:szCs w:val="20"/>
        </w:rPr>
      </w:pPr>
    </w:p>
    <w:p w14:paraId="7B3B172E" w14:textId="77777777" w:rsidR="00BE3746" w:rsidRPr="00BE3746" w:rsidRDefault="00BE3746" w:rsidP="00BE3746">
      <w:pPr>
        <w:pStyle w:val="ListParagraph"/>
        <w:numPr>
          <w:ilvl w:val="0"/>
          <w:numId w:val="43"/>
        </w:numPr>
        <w:spacing w:after="60" w:line="276" w:lineRule="auto"/>
        <w:ind w:left="714" w:hanging="357"/>
        <w:rPr>
          <w:rFonts w:ascii="Calibri" w:hAnsi="Calibri"/>
          <w:sz w:val="20"/>
          <w:szCs w:val="20"/>
        </w:rPr>
      </w:pPr>
      <w:r w:rsidRPr="00BE3746">
        <w:rPr>
          <w:rFonts w:ascii="Calibri" w:hAnsi="Calibri"/>
          <w:sz w:val="20"/>
          <w:szCs w:val="20"/>
        </w:rPr>
        <w:t>Deliver or facilitate (or identify) the delivery of at least one core teaching element relating to sustainable healthcare and planetary health</w:t>
      </w:r>
    </w:p>
    <w:p w14:paraId="24F530B5" w14:textId="77777777" w:rsidR="00BE3746" w:rsidRPr="00BE3746" w:rsidRDefault="00BE3746" w:rsidP="00BE3746">
      <w:pPr>
        <w:pStyle w:val="ListParagraph"/>
        <w:numPr>
          <w:ilvl w:val="0"/>
          <w:numId w:val="43"/>
        </w:numPr>
        <w:spacing w:after="60" w:line="276" w:lineRule="auto"/>
        <w:ind w:left="714" w:hanging="357"/>
        <w:rPr>
          <w:rFonts w:ascii="Calibri" w:hAnsi="Calibri"/>
          <w:sz w:val="20"/>
          <w:szCs w:val="20"/>
        </w:rPr>
      </w:pPr>
      <w:r w:rsidRPr="00BE3746">
        <w:rPr>
          <w:rFonts w:ascii="Calibri" w:hAnsi="Calibri"/>
          <w:sz w:val="20"/>
          <w:szCs w:val="20"/>
        </w:rPr>
        <w:t>Deliver or facilitate delivery of at least one optional learning opportunity about sustainable healthcare. This may take the form of an SSC, an optional lecture delivered through Healthy Planet or the opportunity to carry out a self-directed sustainability audit or literature review article on an aspect of sustainability thinking in health or healthcare</w:t>
      </w:r>
    </w:p>
    <w:p w14:paraId="6D5A4E51" w14:textId="77777777" w:rsidR="00BE3746" w:rsidRPr="00BE3746" w:rsidRDefault="00BE3746" w:rsidP="00BE3746">
      <w:pPr>
        <w:pStyle w:val="ListParagraph"/>
        <w:numPr>
          <w:ilvl w:val="0"/>
          <w:numId w:val="43"/>
        </w:numPr>
        <w:spacing w:after="60" w:line="276" w:lineRule="auto"/>
        <w:ind w:left="714" w:hanging="357"/>
        <w:rPr>
          <w:rFonts w:ascii="Calibri" w:hAnsi="Calibri"/>
          <w:sz w:val="20"/>
          <w:szCs w:val="20"/>
        </w:rPr>
      </w:pPr>
      <w:r w:rsidRPr="00BE3746">
        <w:rPr>
          <w:rFonts w:ascii="Calibri" w:hAnsi="Calibri"/>
          <w:sz w:val="20"/>
          <w:szCs w:val="20"/>
        </w:rPr>
        <w:t>Send at least one email to staff and one to students outlining their role, progress and the opportunity for other staff members to get involved</w:t>
      </w:r>
    </w:p>
    <w:p w14:paraId="3C7B6CF7" w14:textId="77777777" w:rsidR="00BE3746" w:rsidRPr="00BE3746" w:rsidRDefault="00BE3746" w:rsidP="00BE3746">
      <w:pPr>
        <w:pStyle w:val="ListParagraph"/>
        <w:numPr>
          <w:ilvl w:val="0"/>
          <w:numId w:val="43"/>
        </w:numPr>
        <w:spacing w:after="60" w:line="276" w:lineRule="auto"/>
        <w:ind w:left="714" w:hanging="357"/>
        <w:rPr>
          <w:rFonts w:ascii="Calibri" w:hAnsi="Calibri"/>
          <w:sz w:val="20"/>
          <w:szCs w:val="20"/>
        </w:rPr>
      </w:pPr>
      <w:r w:rsidRPr="00BE3746">
        <w:rPr>
          <w:rFonts w:ascii="Calibri" w:hAnsi="Calibri"/>
          <w:sz w:val="20"/>
          <w:szCs w:val="20"/>
        </w:rPr>
        <w:t>Feedback to the SHE network on the above and progress at the medical school (at least bi-annually)</w:t>
      </w:r>
    </w:p>
    <w:p w14:paraId="66101D2A" w14:textId="77777777" w:rsidR="00BE3746" w:rsidRPr="00BE3746" w:rsidRDefault="00BE3746" w:rsidP="00BE3746">
      <w:pPr>
        <w:pStyle w:val="ListParagraph"/>
        <w:rPr>
          <w:rFonts w:ascii="Calibri" w:hAnsi="Calibri"/>
          <w:sz w:val="20"/>
          <w:szCs w:val="20"/>
        </w:rPr>
      </w:pPr>
    </w:p>
    <w:p w14:paraId="133BC182" w14:textId="77777777" w:rsidR="00BE3746" w:rsidRDefault="00BE3746" w:rsidP="00BE3746">
      <w:pPr>
        <w:rPr>
          <w:rFonts w:asciiTheme="majorHAnsi" w:hAnsiTheme="majorHAnsi"/>
          <w:sz w:val="21"/>
          <w:szCs w:val="20"/>
        </w:rPr>
      </w:pPr>
      <w:r w:rsidRPr="00BE3746">
        <w:rPr>
          <w:rFonts w:asciiTheme="majorHAnsi" w:hAnsiTheme="majorHAnsi"/>
          <w:sz w:val="21"/>
          <w:szCs w:val="20"/>
        </w:rPr>
        <w:t>Exceptional representatives also work to achieve some or all of the following:</w:t>
      </w:r>
    </w:p>
    <w:p w14:paraId="34093F4C" w14:textId="77777777" w:rsidR="00BE3746" w:rsidRPr="00BE3746" w:rsidRDefault="00BE3746" w:rsidP="00BE3746">
      <w:pPr>
        <w:rPr>
          <w:rFonts w:asciiTheme="majorHAnsi" w:hAnsiTheme="majorHAnsi"/>
          <w:sz w:val="21"/>
          <w:szCs w:val="20"/>
        </w:rPr>
      </w:pPr>
    </w:p>
    <w:p w14:paraId="767B4541" w14:textId="77777777" w:rsidR="00BE3746" w:rsidRPr="00BE3746" w:rsidRDefault="00BE3746" w:rsidP="00BE3746">
      <w:pPr>
        <w:pStyle w:val="ListParagraph"/>
        <w:numPr>
          <w:ilvl w:val="0"/>
          <w:numId w:val="44"/>
        </w:numPr>
        <w:spacing w:after="60" w:line="276" w:lineRule="auto"/>
        <w:ind w:left="714" w:hanging="357"/>
        <w:rPr>
          <w:rFonts w:ascii="Calibri" w:hAnsi="Calibri"/>
          <w:sz w:val="20"/>
          <w:szCs w:val="20"/>
        </w:rPr>
      </w:pPr>
      <w:r w:rsidRPr="00BE3746">
        <w:rPr>
          <w:rFonts w:ascii="Calibri" w:hAnsi="Calibri"/>
          <w:sz w:val="20"/>
          <w:szCs w:val="20"/>
        </w:rPr>
        <w:t>Facilitate a local group to develop and deliver teaching locally</w:t>
      </w:r>
    </w:p>
    <w:p w14:paraId="721CD52F" w14:textId="77777777" w:rsidR="00BE3746" w:rsidRPr="00BE3746" w:rsidRDefault="00BE3746" w:rsidP="00BE3746">
      <w:pPr>
        <w:pStyle w:val="ListParagraph"/>
        <w:numPr>
          <w:ilvl w:val="0"/>
          <w:numId w:val="44"/>
        </w:numPr>
        <w:spacing w:after="60" w:line="276" w:lineRule="auto"/>
        <w:ind w:left="714" w:hanging="357"/>
        <w:rPr>
          <w:rFonts w:ascii="Calibri" w:hAnsi="Calibri"/>
          <w:sz w:val="20"/>
          <w:szCs w:val="20"/>
        </w:rPr>
      </w:pPr>
      <w:r w:rsidRPr="00BE3746">
        <w:rPr>
          <w:rFonts w:ascii="Calibri" w:hAnsi="Calibri"/>
          <w:sz w:val="20"/>
          <w:szCs w:val="20"/>
        </w:rPr>
        <w:t xml:space="preserve">Contribute to training of educators (locally, regionally or nationally) about the links between </w:t>
      </w:r>
      <w:r w:rsidRPr="00BE3746">
        <w:rPr>
          <w:rFonts w:ascii="Calibri" w:hAnsi="Calibri" w:cs="Calibri"/>
          <w:sz w:val="20"/>
        </w:rPr>
        <w:t>environment, health and healthcare</w:t>
      </w:r>
      <w:r w:rsidRPr="00BE3746">
        <w:rPr>
          <w:rFonts w:ascii="Calibri" w:hAnsi="Calibri"/>
          <w:sz w:val="20"/>
          <w:szCs w:val="20"/>
        </w:rPr>
        <w:t xml:space="preserve"> and how they can be taught to medical students</w:t>
      </w:r>
    </w:p>
    <w:p w14:paraId="572B4E9B" w14:textId="77777777" w:rsidR="00BE3746" w:rsidRPr="00BE3746" w:rsidRDefault="00BE3746" w:rsidP="00BE3746">
      <w:pPr>
        <w:pStyle w:val="ListParagraph"/>
        <w:numPr>
          <w:ilvl w:val="0"/>
          <w:numId w:val="44"/>
        </w:numPr>
        <w:spacing w:after="60" w:line="276" w:lineRule="auto"/>
        <w:ind w:left="714" w:hanging="357"/>
        <w:rPr>
          <w:rFonts w:ascii="Calibri" w:hAnsi="Calibri"/>
          <w:sz w:val="20"/>
          <w:szCs w:val="20"/>
        </w:rPr>
      </w:pPr>
      <w:r w:rsidRPr="00BE3746">
        <w:rPr>
          <w:rFonts w:ascii="Calibri" w:hAnsi="Calibri"/>
          <w:sz w:val="20"/>
          <w:szCs w:val="20"/>
        </w:rPr>
        <w:t>Work towards inclusion of teaching across all years of medical training</w:t>
      </w:r>
    </w:p>
    <w:p w14:paraId="337364C1" w14:textId="77777777" w:rsidR="00BE3746" w:rsidRPr="00BE3746" w:rsidRDefault="00BE3746" w:rsidP="00BE3746">
      <w:pPr>
        <w:pStyle w:val="ListParagraph"/>
        <w:numPr>
          <w:ilvl w:val="0"/>
          <w:numId w:val="44"/>
        </w:numPr>
        <w:spacing w:after="60" w:line="276" w:lineRule="auto"/>
        <w:ind w:left="714" w:hanging="357"/>
        <w:rPr>
          <w:rFonts w:ascii="Calibri" w:hAnsi="Calibri"/>
          <w:sz w:val="20"/>
          <w:szCs w:val="20"/>
        </w:rPr>
      </w:pPr>
      <w:r w:rsidRPr="00BE3746">
        <w:rPr>
          <w:rFonts w:ascii="Calibri" w:hAnsi="Calibri"/>
          <w:sz w:val="20"/>
          <w:szCs w:val="20"/>
        </w:rPr>
        <w:t>Engage in curriculum design and development at the medical school through meeting with the curricular leads and contributing to any curriculum review that takes place</w:t>
      </w:r>
    </w:p>
    <w:p w14:paraId="6CED0EC9" w14:textId="77777777" w:rsidR="00BE3746" w:rsidRPr="00BE3746" w:rsidRDefault="00BE3746" w:rsidP="00BE3746">
      <w:pPr>
        <w:pStyle w:val="ListParagraph"/>
        <w:numPr>
          <w:ilvl w:val="0"/>
          <w:numId w:val="44"/>
        </w:numPr>
        <w:spacing w:after="60" w:line="276" w:lineRule="auto"/>
        <w:ind w:left="714" w:hanging="357"/>
        <w:rPr>
          <w:rFonts w:ascii="Calibri" w:hAnsi="Calibri"/>
          <w:sz w:val="20"/>
          <w:szCs w:val="20"/>
        </w:rPr>
      </w:pPr>
      <w:r w:rsidRPr="00BE3746">
        <w:rPr>
          <w:rFonts w:ascii="Calibri" w:hAnsi="Calibri"/>
          <w:sz w:val="20"/>
          <w:szCs w:val="20"/>
        </w:rPr>
        <w:t>Liaise with other health faculties and courses to identify further teaching opportunities or educators who may support medical education</w:t>
      </w:r>
    </w:p>
    <w:p w14:paraId="40CAD889" w14:textId="22027314" w:rsidR="00DB09C6" w:rsidRPr="00027BBC" w:rsidRDefault="00BE3746" w:rsidP="00DB09C6">
      <w:pPr>
        <w:pStyle w:val="ListParagraph"/>
        <w:numPr>
          <w:ilvl w:val="0"/>
          <w:numId w:val="44"/>
        </w:numPr>
        <w:spacing w:after="60" w:line="276" w:lineRule="auto"/>
        <w:ind w:left="714" w:hanging="357"/>
        <w:rPr>
          <w:rFonts w:ascii="Calibri" w:hAnsi="Calibri"/>
          <w:sz w:val="20"/>
          <w:szCs w:val="20"/>
        </w:rPr>
      </w:pPr>
      <w:r w:rsidRPr="00BE3746">
        <w:rPr>
          <w:rFonts w:ascii="Calibri" w:hAnsi="Calibri"/>
          <w:sz w:val="20"/>
          <w:szCs w:val="20"/>
        </w:rPr>
        <w:t>Contribute to research activities related to planetary health, sustaina</w:t>
      </w:r>
      <w:r w:rsidR="00027BBC">
        <w:rPr>
          <w:rFonts w:ascii="Calibri" w:hAnsi="Calibri"/>
          <w:sz w:val="20"/>
          <w:szCs w:val="20"/>
        </w:rPr>
        <w:t>ble healthcare  and/ or medic</w:t>
      </w:r>
      <w:r w:rsidRPr="00BE3746">
        <w:rPr>
          <w:rFonts w:ascii="Calibri" w:hAnsi="Calibri"/>
          <w:sz w:val="20"/>
          <w:szCs w:val="20"/>
        </w:rPr>
        <w:t>education locally or nationally (this could include through the SHE network)</w:t>
      </w:r>
      <w:bookmarkStart w:id="0" w:name="_GoBack"/>
      <w:bookmarkEnd w:id="0"/>
    </w:p>
    <w:sectPr w:rsidR="00DB09C6" w:rsidRPr="00027BBC" w:rsidSect="00DB09C6">
      <w:footerReference w:type="default" r:id="rId8"/>
      <w:headerReference w:type="first" r:id="rId9"/>
      <w:footerReference w:type="first" r:id="rId10"/>
      <w:pgSz w:w="11894" w:h="16819"/>
      <w:pgMar w:top="2198" w:right="1152" w:bottom="1843" w:left="1152" w:header="706" w:footer="302" w:gutter="0"/>
      <w:cols w:space="708"/>
      <w:titlePg/>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13C7B" w14:textId="77777777" w:rsidR="00575ABD" w:rsidRDefault="00575ABD" w:rsidP="007141B3">
      <w:r>
        <w:separator/>
      </w:r>
    </w:p>
  </w:endnote>
  <w:endnote w:type="continuationSeparator" w:id="0">
    <w:p w14:paraId="5657F8E5" w14:textId="77777777" w:rsidR="00575ABD" w:rsidRDefault="00575ABD" w:rsidP="0071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ajan Pro">
    <w:altName w:val="Cambria"/>
    <w:panose1 w:val="00000000000000000000"/>
    <w:charset w:val="00"/>
    <w:family w:val="roman"/>
    <w:notTrueType/>
    <w:pitch w:val="default"/>
    <w:sig w:usb0="00000003" w:usb1="00000000" w:usb2="00000000" w:usb3="00000000" w:csb0="00000001" w:csb1="00000000"/>
  </w:font>
  <w:font w:name="GillSans Light">
    <w:charset w:val="00"/>
    <w:family w:val="auto"/>
    <w:pitch w:val="variable"/>
    <w:sig w:usb0="80000267" w:usb1="00000000" w:usb2="00000000" w:usb3="00000000" w:csb0="000001F7" w:csb1="00000000"/>
  </w:font>
  <w:font w:name="ヒラギノ角ゴ Pro W3">
    <w:charset w:val="80"/>
    <w:family w:val="auto"/>
    <w:pitch w:val="variable"/>
    <w:sig w:usb0="E00002FF" w:usb1="7AC7FFFF" w:usb2="00000012" w:usb3="00000000" w:csb0="0002000D" w:csb1="00000000"/>
  </w:font>
  <w:font w:name="GillSans">
    <w:altName w:val="Gill Sans"/>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4BF17" w14:textId="4791A6B5" w:rsidR="00533A5E" w:rsidRDefault="00533A5E" w:rsidP="00533A5E">
    <w:pPr>
      <w:pStyle w:val="Pa0"/>
      <w:spacing w:before="100"/>
      <w:ind w:right="360"/>
      <w:rPr>
        <w:rFonts w:ascii="GillSans Light" w:hAnsi="GillSans Light" w:cs="GillSans Light"/>
        <w:color w:val="A6A6A6"/>
        <w:sz w:val="20"/>
        <w:szCs w:val="20"/>
      </w:rPr>
    </w:pPr>
    <w:r>
      <w:rPr>
        <w:rStyle w:val="A1"/>
        <w:color w:val="A6A6A6"/>
      </w:rPr>
      <w:t xml:space="preserve">Centre for Sustainable Healthcare, Cranbrook House 287-291 Banbury Road Oxford OX2 7JQ </w:t>
    </w:r>
  </w:p>
  <w:p w14:paraId="4733B7BC" w14:textId="50387BFF" w:rsidR="00533A5E" w:rsidRDefault="00533A5E" w:rsidP="00533A5E">
    <w:pPr>
      <w:pStyle w:val="Pa1"/>
      <w:rPr>
        <w:rFonts w:ascii="GillSans" w:hAnsi="GillSans" w:cs="GillSans"/>
        <w:color w:val="A6A6A6"/>
        <w:sz w:val="20"/>
        <w:szCs w:val="20"/>
      </w:rPr>
    </w:pPr>
    <w:r>
      <w:rPr>
        <w:rStyle w:val="A1"/>
        <w:rFonts w:ascii="GillSans" w:hAnsi="GillSans" w:cs="GillSans"/>
        <w:color w:val="A6A6A6"/>
      </w:rPr>
      <w:t xml:space="preserve">t: </w:t>
    </w:r>
    <w:r>
      <w:rPr>
        <w:rStyle w:val="A1"/>
        <w:color w:val="A6A6A6"/>
      </w:rPr>
      <w:t xml:space="preserve">+44 (0)1865 515811 </w:t>
    </w:r>
    <w:r>
      <w:rPr>
        <w:rStyle w:val="A1"/>
        <w:rFonts w:ascii="GillSans" w:hAnsi="GillSans" w:cs="GillSans"/>
        <w:color w:val="A6A6A6"/>
      </w:rPr>
      <w:t xml:space="preserve">email: </w:t>
    </w:r>
    <w:r w:rsidR="00DB09C6">
      <w:rPr>
        <w:rFonts w:ascii="GillSans Light" w:hAnsi="GillSans Light" w:cs="GillSans Light"/>
        <w:sz w:val="20"/>
        <w:szCs w:val="20"/>
      </w:rPr>
      <w:t>info</w:t>
    </w:r>
    <w:r w:rsidR="00A67782" w:rsidRPr="00DB09C6">
      <w:rPr>
        <w:rFonts w:ascii="GillSans Light" w:hAnsi="GillSans Light" w:cs="GillSans Light"/>
        <w:sz w:val="20"/>
        <w:szCs w:val="20"/>
      </w:rPr>
      <w:t>@sustainablehealthcare.org.uk</w:t>
    </w:r>
    <w:r w:rsidR="00A67782" w:rsidRPr="00A67782">
      <w:rPr>
        <w:rFonts w:ascii="GillSans Light" w:hAnsi="GillSans Light" w:cs="GillSans Light"/>
        <w:color w:val="808080" w:themeColor="background1" w:themeShade="80"/>
        <w:sz w:val="20"/>
        <w:szCs w:val="20"/>
      </w:rPr>
      <w:t xml:space="preserve"> </w:t>
    </w:r>
    <w:r w:rsidRPr="00A67782">
      <w:rPr>
        <w:rStyle w:val="A1"/>
        <w:color w:val="808080" w:themeColor="background1" w:themeShade="80"/>
      </w:rPr>
      <w:t xml:space="preserve">  </w:t>
    </w:r>
    <w:r>
      <w:rPr>
        <w:rStyle w:val="A1"/>
        <w:rFonts w:ascii="GillSans" w:hAnsi="GillSans" w:cs="GillSans"/>
        <w:color w:val="A6A6A6"/>
        <w:u w:val="single"/>
      </w:rPr>
      <w:t>www.sustainablehealthcare.org.uk</w:t>
    </w:r>
    <w:r>
      <w:rPr>
        <w:rStyle w:val="A1"/>
        <w:rFonts w:ascii="GillSans" w:hAnsi="GillSans" w:cs="GillSans"/>
        <w:color w:val="A6A6A6"/>
      </w:rPr>
      <w:t xml:space="preserve"> </w:t>
    </w:r>
  </w:p>
  <w:p w14:paraId="261C9418" w14:textId="77777777" w:rsidR="00533A5E" w:rsidRPr="00484E49" w:rsidRDefault="00533A5E" w:rsidP="00533A5E">
    <w:pPr>
      <w:pStyle w:val="Footer"/>
      <w:tabs>
        <w:tab w:val="left" w:pos="1125"/>
      </w:tabs>
      <w:rPr>
        <w:rFonts w:ascii="Arial" w:hAnsi="Arial" w:cs="Arial"/>
        <w:sz w:val="16"/>
        <w:szCs w:val="16"/>
      </w:rPr>
    </w:pPr>
    <w:r>
      <w:rPr>
        <w:rFonts w:ascii="Arial" w:hAnsi="Arial" w:cs="Arial"/>
        <w:color w:val="808080"/>
        <w:sz w:val="16"/>
        <w:szCs w:val="16"/>
        <w:lang w:val="sv-SE"/>
      </w:rPr>
      <w:t xml:space="preserve">The Centre for Sustainable Healthcare is registered in England &amp; Wales as a company limited by guarantee </w:t>
    </w:r>
    <w:r>
      <w:rPr>
        <w:rFonts w:ascii="Arial" w:hAnsi="Arial" w:cs="Arial"/>
        <w:color w:val="808080"/>
        <w:sz w:val="16"/>
        <w:szCs w:val="16"/>
        <w:lang w:val="en"/>
      </w:rPr>
      <w:t>No. 7450026 and as a charity No. 1143189. Registered address: 8 King Edward Street, Oxford, OX1 4HL</w:t>
    </w:r>
  </w:p>
  <w:p w14:paraId="79075270" w14:textId="0D701C7C" w:rsidR="003F5137" w:rsidRDefault="003F51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5EAE3" w14:textId="77777777" w:rsidR="00DB09C6" w:rsidRDefault="00DB09C6" w:rsidP="00DB09C6">
    <w:pPr>
      <w:pStyle w:val="Pa0"/>
      <w:spacing w:before="100"/>
      <w:ind w:right="360"/>
      <w:rPr>
        <w:rFonts w:ascii="GillSans Light" w:hAnsi="GillSans Light" w:cs="GillSans Light"/>
        <w:color w:val="A6A6A6"/>
        <w:sz w:val="20"/>
        <w:szCs w:val="20"/>
      </w:rPr>
    </w:pPr>
    <w:r>
      <w:rPr>
        <w:rStyle w:val="A1"/>
        <w:color w:val="A6A6A6"/>
      </w:rPr>
      <w:t xml:space="preserve">Centre for Sustainable Healthcare, Cranbrook House 287-291 Banbury Road Oxford OX2 7JQ </w:t>
    </w:r>
  </w:p>
  <w:p w14:paraId="2FA0E89F" w14:textId="77777777" w:rsidR="00DB09C6" w:rsidRDefault="00DB09C6" w:rsidP="00DB09C6">
    <w:pPr>
      <w:pStyle w:val="Pa1"/>
      <w:rPr>
        <w:rFonts w:ascii="GillSans" w:hAnsi="GillSans" w:cs="GillSans"/>
        <w:color w:val="A6A6A6"/>
        <w:sz w:val="20"/>
        <w:szCs w:val="20"/>
      </w:rPr>
    </w:pPr>
    <w:r>
      <w:rPr>
        <w:rStyle w:val="A1"/>
        <w:rFonts w:ascii="GillSans" w:hAnsi="GillSans" w:cs="GillSans"/>
        <w:color w:val="A6A6A6"/>
      </w:rPr>
      <w:t xml:space="preserve">t: </w:t>
    </w:r>
    <w:r>
      <w:rPr>
        <w:rStyle w:val="A1"/>
        <w:color w:val="A6A6A6"/>
      </w:rPr>
      <w:t xml:space="preserve">+44 (0)1865 515811 </w:t>
    </w:r>
    <w:r>
      <w:rPr>
        <w:rStyle w:val="A1"/>
        <w:rFonts w:ascii="GillSans" w:hAnsi="GillSans" w:cs="GillSans"/>
        <w:color w:val="A6A6A6"/>
      </w:rPr>
      <w:t xml:space="preserve">email: </w:t>
    </w:r>
    <w:r>
      <w:rPr>
        <w:rFonts w:ascii="GillSans Light" w:hAnsi="GillSans Light" w:cs="GillSans Light"/>
        <w:sz w:val="20"/>
        <w:szCs w:val="20"/>
      </w:rPr>
      <w:t>info</w:t>
    </w:r>
    <w:r w:rsidRPr="00DB09C6">
      <w:rPr>
        <w:rFonts w:ascii="GillSans Light" w:hAnsi="GillSans Light" w:cs="GillSans Light"/>
        <w:sz w:val="20"/>
        <w:szCs w:val="20"/>
      </w:rPr>
      <w:t>@sustainablehealthcare.org.uk</w:t>
    </w:r>
    <w:r w:rsidRPr="00A67782">
      <w:rPr>
        <w:rFonts w:ascii="GillSans Light" w:hAnsi="GillSans Light" w:cs="GillSans Light"/>
        <w:color w:val="808080" w:themeColor="background1" w:themeShade="80"/>
        <w:sz w:val="20"/>
        <w:szCs w:val="20"/>
      </w:rPr>
      <w:t xml:space="preserve"> </w:t>
    </w:r>
    <w:r w:rsidRPr="00A67782">
      <w:rPr>
        <w:rStyle w:val="A1"/>
        <w:color w:val="808080" w:themeColor="background1" w:themeShade="80"/>
      </w:rPr>
      <w:t xml:space="preserve">  </w:t>
    </w:r>
    <w:r>
      <w:rPr>
        <w:rStyle w:val="A1"/>
        <w:rFonts w:ascii="GillSans" w:hAnsi="GillSans" w:cs="GillSans"/>
        <w:color w:val="A6A6A6"/>
        <w:u w:val="single"/>
      </w:rPr>
      <w:t>www.sustainablehealthcare.org.uk</w:t>
    </w:r>
    <w:r>
      <w:rPr>
        <w:rStyle w:val="A1"/>
        <w:rFonts w:ascii="GillSans" w:hAnsi="GillSans" w:cs="GillSans"/>
        <w:color w:val="A6A6A6"/>
      </w:rPr>
      <w:t xml:space="preserve"> </w:t>
    </w:r>
  </w:p>
  <w:p w14:paraId="4B08F3A7" w14:textId="77777777" w:rsidR="00DB09C6" w:rsidRPr="00484E49" w:rsidRDefault="00DB09C6" w:rsidP="00DB09C6">
    <w:pPr>
      <w:pStyle w:val="Footer"/>
      <w:tabs>
        <w:tab w:val="left" w:pos="1125"/>
      </w:tabs>
      <w:rPr>
        <w:rFonts w:ascii="Arial" w:hAnsi="Arial" w:cs="Arial"/>
        <w:sz w:val="16"/>
        <w:szCs w:val="16"/>
      </w:rPr>
    </w:pPr>
    <w:r>
      <w:rPr>
        <w:rFonts w:ascii="Arial" w:hAnsi="Arial" w:cs="Arial"/>
        <w:color w:val="808080"/>
        <w:sz w:val="16"/>
        <w:szCs w:val="16"/>
        <w:lang w:val="sv-SE"/>
      </w:rPr>
      <w:t xml:space="preserve">The Centre for Sustainable Healthcare is registered in England &amp; Wales as a company limited by guarantee </w:t>
    </w:r>
    <w:r>
      <w:rPr>
        <w:rFonts w:ascii="Arial" w:hAnsi="Arial" w:cs="Arial"/>
        <w:color w:val="808080"/>
        <w:sz w:val="16"/>
        <w:szCs w:val="16"/>
        <w:lang w:val="en"/>
      </w:rPr>
      <w:t>No. 7450026 and as a charity No. 1143189. Registered address: 8 King Edward Street, Oxford, OX1 4HL</w:t>
    </w:r>
  </w:p>
  <w:p w14:paraId="6ABBB9DB" w14:textId="77777777" w:rsidR="00DB09C6" w:rsidRPr="00DB09C6" w:rsidRDefault="00DB09C6" w:rsidP="00DB09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B14AE" w14:textId="77777777" w:rsidR="00575ABD" w:rsidRDefault="00575ABD" w:rsidP="007141B3">
      <w:r>
        <w:separator/>
      </w:r>
    </w:p>
  </w:footnote>
  <w:footnote w:type="continuationSeparator" w:id="0">
    <w:p w14:paraId="73383948" w14:textId="77777777" w:rsidR="00575ABD" w:rsidRDefault="00575ABD" w:rsidP="007141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9A182" w14:textId="77777777" w:rsidR="00BE3746" w:rsidRDefault="00BE3746" w:rsidP="00BE3746">
    <w:pPr>
      <w:pStyle w:val="Header"/>
    </w:pPr>
    <w:r>
      <w:rPr>
        <w:noProof/>
        <w:lang w:val="en-US"/>
      </w:rPr>
      <w:drawing>
        <wp:anchor distT="0" distB="0" distL="114300" distR="114300" simplePos="0" relativeHeight="251660288" behindDoc="1" locked="0" layoutInCell="1" allowOverlap="1" wp14:anchorId="5615CBFF" wp14:editId="4F6D4E52">
          <wp:simplePos x="0" y="0"/>
          <wp:positionH relativeFrom="column">
            <wp:posOffset>3702050</wp:posOffset>
          </wp:positionH>
          <wp:positionV relativeFrom="paragraph">
            <wp:posOffset>-220980</wp:posOffset>
          </wp:positionV>
          <wp:extent cx="2346325" cy="1035685"/>
          <wp:effectExtent l="0" t="0" r="0" b="0"/>
          <wp:wrapTight wrapText="bothSides">
            <wp:wrapPolygon edited="0">
              <wp:start x="0" y="0"/>
              <wp:lineTo x="0" y="21057"/>
              <wp:lineTo x="21395" y="21057"/>
              <wp:lineTo x="21395" y="0"/>
              <wp:lineTo x="0" y="0"/>
            </wp:wrapPolygon>
          </wp:wrapTight>
          <wp:docPr id="5" name="Picture 5" descr="http://map.sustainablehealthcare.org.uk/sites/default/themes/sheeba/images/cs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p.sustainablehealthcare.org.uk/sites/default/themes/sheeba/images/csh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325"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9264" behindDoc="0" locked="0" layoutInCell="1" allowOverlap="1" wp14:anchorId="34748814" wp14:editId="75953D81">
              <wp:simplePos x="0" y="0"/>
              <wp:positionH relativeFrom="page">
                <wp:posOffset>4899025</wp:posOffset>
              </wp:positionH>
              <wp:positionV relativeFrom="paragraph">
                <wp:posOffset>-715645</wp:posOffset>
              </wp:positionV>
              <wp:extent cx="2435860" cy="245745"/>
              <wp:effectExtent l="0" t="0" r="0"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B0FCB" w14:textId="77777777" w:rsidR="00BE3746" w:rsidRPr="0075150C" w:rsidRDefault="00BE3746" w:rsidP="00BE3746">
                          <w:pPr>
                            <w:jc w:val="right"/>
                            <w:rPr>
                              <w:rFonts w:ascii="Verdana" w:hAnsi="Verdana"/>
                              <w:b/>
                              <w:color w:val="425563"/>
                              <w:sz w:val="20"/>
                            </w:rPr>
                          </w:pPr>
                          <w:r>
                            <w:rPr>
                              <w:rFonts w:ascii="Verdana" w:hAnsi="Verdana"/>
                              <w:b/>
                              <w:color w:val="425563"/>
                              <w:sz w:val="20"/>
                            </w:rPr>
                            <w:t>All content © CSH</w:t>
                          </w:r>
                          <w:r w:rsidRPr="0075150C">
                            <w:rPr>
                              <w:rFonts w:ascii="Verdana" w:hAnsi="Verdana"/>
                              <w:b/>
                              <w:color w:val="425563"/>
                              <w:sz w:val="20"/>
                            </w:rPr>
                            <w:t xml:space="preserve"> 201</w:t>
                          </w:r>
                          <w:r>
                            <w:rPr>
                              <w:rFonts w:ascii="Verdana" w:hAnsi="Verdana"/>
                              <w:b/>
                              <w:color w:val="425563"/>
                              <w:sz w:val="20"/>
                            </w:rPr>
                            <w:t>6</w:t>
                          </w:r>
                          <w:r w:rsidRPr="0075150C">
                            <w:rPr>
                              <w:rFonts w:ascii="Verdana" w:hAnsi="Verdana"/>
                              <w:b/>
                              <w:color w:val="425563"/>
                              <w:sz w:val="20"/>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4748814" id="_x0000_t202" coordsize="21600,21600" o:spt="202" path="m0,0l0,21600,21600,21600,21600,0xe">
              <v:stroke joinstyle="miter"/>
              <v:path gradientshapeok="t" o:connecttype="rect"/>
            </v:shapetype>
            <v:shape id="Text Box 2" o:spid="_x0000_s1026" type="#_x0000_t202" style="position:absolute;margin-left:385.75pt;margin-top:-56.3pt;width:191.8pt;height:19.35pt;z-index:25165926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" stroked="f">
              <v:textbox style="mso-fit-shape-to-text:t">
                <w:txbxContent>
                  <w:p w14:paraId="2A3B0FCB" w14:textId="77777777" w:rsidR="00BE3746" w:rsidRPr="0075150C" w:rsidRDefault="00BE3746" w:rsidP="00BE3746">
                    <w:pPr>
                      <w:jc w:val="right"/>
                      <w:rPr>
                        <w:rFonts w:ascii="Verdana" w:hAnsi="Verdana"/>
                        <w:b/>
                        <w:color w:val="425563"/>
                        <w:sz w:val="20"/>
                      </w:rPr>
                    </w:pPr>
                    <w:r>
                      <w:rPr>
                        <w:rFonts w:ascii="Verdana" w:hAnsi="Verdana"/>
                        <w:b/>
                        <w:color w:val="425563"/>
                        <w:sz w:val="20"/>
                      </w:rPr>
                      <w:t>All content © CSH</w:t>
                    </w:r>
                    <w:r w:rsidRPr="0075150C">
                      <w:rPr>
                        <w:rFonts w:ascii="Verdana" w:hAnsi="Verdana"/>
                        <w:b/>
                        <w:color w:val="425563"/>
                        <w:sz w:val="20"/>
                      </w:rPr>
                      <w:t xml:space="preserve"> 201</w:t>
                    </w:r>
                    <w:r>
                      <w:rPr>
                        <w:rFonts w:ascii="Verdana" w:hAnsi="Verdana"/>
                        <w:b/>
                        <w:color w:val="425563"/>
                        <w:sz w:val="20"/>
                      </w:rPr>
                      <w:t>6</w:t>
                    </w:r>
                    <w:r w:rsidRPr="0075150C">
                      <w:rPr>
                        <w:rFonts w:ascii="Verdana" w:hAnsi="Verdana"/>
                        <w:b/>
                        <w:color w:val="425563"/>
                        <w:sz w:val="20"/>
                      </w:rPr>
                      <w:t xml:space="preserve"> </w:t>
                    </w:r>
                  </w:p>
                </w:txbxContent>
              </v:textbox>
              <w10:wrap type="square" anchorx="page"/>
            </v:shape>
          </w:pict>
        </mc:Fallback>
      </mc:AlternateContent>
    </w:r>
  </w:p>
  <w:p w14:paraId="421F4388" w14:textId="77777777" w:rsidR="00BE3746" w:rsidRDefault="00BE374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2983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00747"/>
    <w:multiLevelType w:val="multilevel"/>
    <w:tmpl w:val="BDBA30C6"/>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2">
    <w:nsid w:val="0B545224"/>
    <w:multiLevelType w:val="hybridMultilevel"/>
    <w:tmpl w:val="79AA066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C071BE1"/>
    <w:multiLevelType w:val="hybridMultilevel"/>
    <w:tmpl w:val="6D48D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10C37"/>
    <w:multiLevelType w:val="hybridMultilevel"/>
    <w:tmpl w:val="F538EAF6"/>
    <w:lvl w:ilvl="0" w:tplc="9AB0F89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nsid w:val="0C2E022E"/>
    <w:multiLevelType w:val="hybridMultilevel"/>
    <w:tmpl w:val="B204F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008B0"/>
    <w:multiLevelType w:val="hybridMultilevel"/>
    <w:tmpl w:val="F3F6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3C3C1F"/>
    <w:multiLevelType w:val="hybridMultilevel"/>
    <w:tmpl w:val="67E88DC2"/>
    <w:lvl w:ilvl="0" w:tplc="4642CEB4">
      <w:start w:val="1"/>
      <w:numFmt w:val="lowerLetter"/>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8">
    <w:nsid w:val="0EBF79C5"/>
    <w:multiLevelType w:val="hybridMultilevel"/>
    <w:tmpl w:val="A7723E04"/>
    <w:lvl w:ilvl="0" w:tplc="A7063820">
      <w:start w:val="1"/>
      <w:numFmt w:val="lowerLetter"/>
      <w:lvlText w:val="%1."/>
      <w:lvlJc w:val="left"/>
      <w:pPr>
        <w:ind w:left="1440" w:hanging="360"/>
      </w:pPr>
      <w:rPr>
        <w:sz w:val="20"/>
        <w:szCs w:val="2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135A239A"/>
    <w:multiLevelType w:val="hybridMultilevel"/>
    <w:tmpl w:val="CAF22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1B46A4"/>
    <w:multiLevelType w:val="hybridMultilevel"/>
    <w:tmpl w:val="B204F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77AD3"/>
    <w:multiLevelType w:val="multilevel"/>
    <w:tmpl w:val="62D88EA6"/>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2">
    <w:nsid w:val="18541523"/>
    <w:multiLevelType w:val="hybridMultilevel"/>
    <w:tmpl w:val="2842E3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756ED5"/>
    <w:multiLevelType w:val="hybridMultilevel"/>
    <w:tmpl w:val="4E76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CB6E9A"/>
    <w:multiLevelType w:val="hybridMultilevel"/>
    <w:tmpl w:val="8D80D8AA"/>
    <w:lvl w:ilvl="0" w:tplc="0F86EB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0E2AB4"/>
    <w:multiLevelType w:val="hybridMultilevel"/>
    <w:tmpl w:val="58507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E71987"/>
    <w:multiLevelType w:val="hybridMultilevel"/>
    <w:tmpl w:val="0DAE170A"/>
    <w:lvl w:ilvl="0" w:tplc="0F86EB9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3B1DF4"/>
    <w:multiLevelType w:val="hybridMultilevel"/>
    <w:tmpl w:val="70B44D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0157A0"/>
    <w:multiLevelType w:val="hybridMultilevel"/>
    <w:tmpl w:val="B4BA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DF060D"/>
    <w:multiLevelType w:val="hybridMultilevel"/>
    <w:tmpl w:val="BA805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B57880"/>
    <w:multiLevelType w:val="hybridMultilevel"/>
    <w:tmpl w:val="8FB239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C35E65"/>
    <w:multiLevelType w:val="hybridMultilevel"/>
    <w:tmpl w:val="58507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6F3D96"/>
    <w:multiLevelType w:val="multilevel"/>
    <w:tmpl w:val="AECC6D2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nsid w:val="323A2AD3"/>
    <w:multiLevelType w:val="multilevel"/>
    <w:tmpl w:val="4EB01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495E63"/>
    <w:multiLevelType w:val="hybridMultilevel"/>
    <w:tmpl w:val="8B70B74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B2811"/>
    <w:multiLevelType w:val="hybridMultilevel"/>
    <w:tmpl w:val="7576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0A4ADD"/>
    <w:multiLevelType w:val="hybridMultilevel"/>
    <w:tmpl w:val="A240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C6005"/>
    <w:multiLevelType w:val="hybridMultilevel"/>
    <w:tmpl w:val="FAC4F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897123F"/>
    <w:multiLevelType w:val="hybridMultilevel"/>
    <w:tmpl w:val="59E0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2079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E500B4F"/>
    <w:multiLevelType w:val="hybridMultilevel"/>
    <w:tmpl w:val="79AA066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936317E"/>
    <w:multiLevelType w:val="hybridMultilevel"/>
    <w:tmpl w:val="B6489924"/>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2">
    <w:nsid w:val="5C294A31"/>
    <w:multiLevelType w:val="hybridMultilevel"/>
    <w:tmpl w:val="79AA066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5E5703E3"/>
    <w:multiLevelType w:val="hybridMultilevel"/>
    <w:tmpl w:val="79AA06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629F2A2A"/>
    <w:multiLevelType w:val="hybridMultilevel"/>
    <w:tmpl w:val="7EB6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D821C6"/>
    <w:multiLevelType w:val="hybridMultilevel"/>
    <w:tmpl w:val="79AA066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64ED1D52"/>
    <w:multiLevelType w:val="hybridMultilevel"/>
    <w:tmpl w:val="1158C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B02D35"/>
    <w:multiLevelType w:val="hybridMultilevel"/>
    <w:tmpl w:val="58507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94648"/>
    <w:multiLevelType w:val="hybridMultilevel"/>
    <w:tmpl w:val="79AA06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6D8B4DFA"/>
    <w:multiLevelType w:val="hybridMultilevel"/>
    <w:tmpl w:val="6834E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F0BF4"/>
    <w:multiLevelType w:val="hybridMultilevel"/>
    <w:tmpl w:val="45DA4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EA7043"/>
    <w:multiLevelType w:val="hybridMultilevel"/>
    <w:tmpl w:val="79AA066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nsid w:val="7CAF08D1"/>
    <w:multiLevelType w:val="hybridMultilevel"/>
    <w:tmpl w:val="D4BE3642"/>
    <w:lvl w:ilvl="0" w:tplc="C7161688">
      <w:start w:val="1"/>
      <w:numFmt w:val="lowerLetter"/>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43">
    <w:nsid w:val="7DFB5302"/>
    <w:multiLevelType w:val="hybridMultilevel"/>
    <w:tmpl w:val="5824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1"/>
  </w:num>
  <w:num w:numId="4">
    <w:abstractNumId w:val="1"/>
  </w:num>
  <w:num w:numId="5">
    <w:abstractNumId w:val="29"/>
  </w:num>
  <w:num w:numId="6">
    <w:abstractNumId w:val="22"/>
  </w:num>
  <w:num w:numId="7">
    <w:abstractNumId w:val="42"/>
  </w:num>
  <w:num w:numId="8">
    <w:abstractNumId w:val="33"/>
  </w:num>
  <w:num w:numId="9">
    <w:abstractNumId w:val="17"/>
  </w:num>
  <w:num w:numId="10">
    <w:abstractNumId w:val="38"/>
  </w:num>
  <w:num w:numId="11">
    <w:abstractNumId w:val="7"/>
  </w:num>
  <w:num w:numId="12">
    <w:abstractNumId w:val="32"/>
  </w:num>
  <w:num w:numId="13">
    <w:abstractNumId w:val="30"/>
  </w:num>
  <w:num w:numId="14">
    <w:abstractNumId w:val="4"/>
  </w:num>
  <w:num w:numId="15">
    <w:abstractNumId w:val="2"/>
  </w:num>
  <w:num w:numId="16">
    <w:abstractNumId w:val="41"/>
  </w:num>
  <w:num w:numId="17">
    <w:abstractNumId w:val="8"/>
  </w:num>
  <w:num w:numId="18">
    <w:abstractNumId w:val="35"/>
  </w:num>
  <w:num w:numId="19">
    <w:abstractNumId w:val="18"/>
  </w:num>
  <w:num w:numId="20">
    <w:abstractNumId w:val="34"/>
  </w:num>
  <w:num w:numId="21">
    <w:abstractNumId w:val="36"/>
  </w:num>
  <w:num w:numId="22">
    <w:abstractNumId w:val="37"/>
  </w:num>
  <w:num w:numId="23">
    <w:abstractNumId w:val="31"/>
  </w:num>
  <w:num w:numId="24">
    <w:abstractNumId w:val="15"/>
  </w:num>
  <w:num w:numId="25">
    <w:abstractNumId w:val="21"/>
  </w:num>
  <w:num w:numId="26">
    <w:abstractNumId w:val="14"/>
  </w:num>
  <w:num w:numId="27">
    <w:abstractNumId w:val="9"/>
  </w:num>
  <w:num w:numId="28">
    <w:abstractNumId w:val="16"/>
  </w:num>
  <w:num w:numId="29">
    <w:abstractNumId w:val="20"/>
  </w:num>
  <w:num w:numId="30">
    <w:abstractNumId w:val="27"/>
  </w:num>
  <w:num w:numId="31">
    <w:abstractNumId w:val="19"/>
  </w:num>
  <w:num w:numId="32">
    <w:abstractNumId w:val="43"/>
  </w:num>
  <w:num w:numId="33">
    <w:abstractNumId w:val="40"/>
  </w:num>
  <w:num w:numId="34">
    <w:abstractNumId w:val="10"/>
  </w:num>
  <w:num w:numId="35">
    <w:abstractNumId w:val="3"/>
  </w:num>
  <w:num w:numId="36">
    <w:abstractNumId w:val="5"/>
  </w:num>
  <w:num w:numId="37">
    <w:abstractNumId w:val="0"/>
  </w:num>
  <w:num w:numId="38">
    <w:abstractNumId w:val="24"/>
  </w:num>
  <w:num w:numId="39">
    <w:abstractNumId w:val="25"/>
  </w:num>
  <w:num w:numId="40">
    <w:abstractNumId w:val="6"/>
  </w:num>
  <w:num w:numId="41">
    <w:abstractNumId w:val="39"/>
  </w:num>
  <w:num w:numId="42">
    <w:abstractNumId w:val="28"/>
  </w:num>
  <w:num w:numId="43">
    <w:abstractNumId w:val="1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37"/>
    <w:rsid w:val="00003004"/>
    <w:rsid w:val="00004114"/>
    <w:rsid w:val="000065EC"/>
    <w:rsid w:val="000113E3"/>
    <w:rsid w:val="000141CA"/>
    <w:rsid w:val="00022CAE"/>
    <w:rsid w:val="00027BBC"/>
    <w:rsid w:val="000370FF"/>
    <w:rsid w:val="000720D4"/>
    <w:rsid w:val="00074B46"/>
    <w:rsid w:val="00077858"/>
    <w:rsid w:val="00091B42"/>
    <w:rsid w:val="000952BA"/>
    <w:rsid w:val="00095509"/>
    <w:rsid w:val="000A720A"/>
    <w:rsid w:val="000B345A"/>
    <w:rsid w:val="000B40EA"/>
    <w:rsid w:val="000B662B"/>
    <w:rsid w:val="000D219D"/>
    <w:rsid w:val="000D6D17"/>
    <w:rsid w:val="000E1EEF"/>
    <w:rsid w:val="000E4E57"/>
    <w:rsid w:val="000F0824"/>
    <w:rsid w:val="000F1FB8"/>
    <w:rsid w:val="000F3629"/>
    <w:rsid w:val="000F58A0"/>
    <w:rsid w:val="000F628D"/>
    <w:rsid w:val="0010240B"/>
    <w:rsid w:val="001134DB"/>
    <w:rsid w:val="00113754"/>
    <w:rsid w:val="00117F83"/>
    <w:rsid w:val="001243C1"/>
    <w:rsid w:val="00130D5F"/>
    <w:rsid w:val="00130FD2"/>
    <w:rsid w:val="0014064D"/>
    <w:rsid w:val="0015083B"/>
    <w:rsid w:val="00170C86"/>
    <w:rsid w:val="0017780E"/>
    <w:rsid w:val="001800FD"/>
    <w:rsid w:val="00182B9E"/>
    <w:rsid w:val="00186BA7"/>
    <w:rsid w:val="00191C4E"/>
    <w:rsid w:val="00193206"/>
    <w:rsid w:val="001A011E"/>
    <w:rsid w:val="001A286A"/>
    <w:rsid w:val="001B4C93"/>
    <w:rsid w:val="001B5E6C"/>
    <w:rsid w:val="001C563D"/>
    <w:rsid w:val="001F5014"/>
    <w:rsid w:val="00211292"/>
    <w:rsid w:val="00213879"/>
    <w:rsid w:val="00217CFA"/>
    <w:rsid w:val="00220095"/>
    <w:rsid w:val="002308C3"/>
    <w:rsid w:val="00240CFE"/>
    <w:rsid w:val="00240FD8"/>
    <w:rsid w:val="002417F8"/>
    <w:rsid w:val="0024390D"/>
    <w:rsid w:val="002561D4"/>
    <w:rsid w:val="00260CE8"/>
    <w:rsid w:val="002621B6"/>
    <w:rsid w:val="00270360"/>
    <w:rsid w:val="0027552C"/>
    <w:rsid w:val="002768FF"/>
    <w:rsid w:val="00276E2D"/>
    <w:rsid w:val="002773E6"/>
    <w:rsid w:val="00281EB7"/>
    <w:rsid w:val="002A2AC4"/>
    <w:rsid w:val="002A301E"/>
    <w:rsid w:val="002A392C"/>
    <w:rsid w:val="002A3D4C"/>
    <w:rsid w:val="002A72D7"/>
    <w:rsid w:val="002A7CE1"/>
    <w:rsid w:val="002B52D6"/>
    <w:rsid w:val="002C1F7E"/>
    <w:rsid w:val="002C3551"/>
    <w:rsid w:val="002C57EF"/>
    <w:rsid w:val="002C601D"/>
    <w:rsid w:val="002C670F"/>
    <w:rsid w:val="002D61CB"/>
    <w:rsid w:val="002E05BA"/>
    <w:rsid w:val="002E783C"/>
    <w:rsid w:val="00301351"/>
    <w:rsid w:val="00303F67"/>
    <w:rsid w:val="00306D91"/>
    <w:rsid w:val="00313043"/>
    <w:rsid w:val="00317A5D"/>
    <w:rsid w:val="00322851"/>
    <w:rsid w:val="00326640"/>
    <w:rsid w:val="0033078D"/>
    <w:rsid w:val="003324FF"/>
    <w:rsid w:val="00336FE2"/>
    <w:rsid w:val="003555D0"/>
    <w:rsid w:val="003652BD"/>
    <w:rsid w:val="00376D4A"/>
    <w:rsid w:val="0039192A"/>
    <w:rsid w:val="00395AC5"/>
    <w:rsid w:val="003B3859"/>
    <w:rsid w:val="003B5435"/>
    <w:rsid w:val="003B76A1"/>
    <w:rsid w:val="003C18E4"/>
    <w:rsid w:val="003C3B25"/>
    <w:rsid w:val="003D637F"/>
    <w:rsid w:val="003D740C"/>
    <w:rsid w:val="003F5137"/>
    <w:rsid w:val="003F68C0"/>
    <w:rsid w:val="0040146F"/>
    <w:rsid w:val="0040598F"/>
    <w:rsid w:val="00406E57"/>
    <w:rsid w:val="00411AF8"/>
    <w:rsid w:val="00413F43"/>
    <w:rsid w:val="004217C4"/>
    <w:rsid w:val="00432925"/>
    <w:rsid w:val="00434268"/>
    <w:rsid w:val="00435620"/>
    <w:rsid w:val="004406FD"/>
    <w:rsid w:val="0044174C"/>
    <w:rsid w:val="0044262F"/>
    <w:rsid w:val="0044362C"/>
    <w:rsid w:val="00451B13"/>
    <w:rsid w:val="0045231A"/>
    <w:rsid w:val="00455764"/>
    <w:rsid w:val="00466D1E"/>
    <w:rsid w:val="00474F34"/>
    <w:rsid w:val="00494AD8"/>
    <w:rsid w:val="004B4637"/>
    <w:rsid w:val="004D1134"/>
    <w:rsid w:val="004E6E4A"/>
    <w:rsid w:val="005011E8"/>
    <w:rsid w:val="00501598"/>
    <w:rsid w:val="00507B6C"/>
    <w:rsid w:val="0051747F"/>
    <w:rsid w:val="00520C11"/>
    <w:rsid w:val="0052126B"/>
    <w:rsid w:val="00527893"/>
    <w:rsid w:val="00531637"/>
    <w:rsid w:val="00533A5E"/>
    <w:rsid w:val="00536E62"/>
    <w:rsid w:val="00546B8F"/>
    <w:rsid w:val="00551BEB"/>
    <w:rsid w:val="00560882"/>
    <w:rsid w:val="00563596"/>
    <w:rsid w:val="00567FD3"/>
    <w:rsid w:val="0057400D"/>
    <w:rsid w:val="005744ED"/>
    <w:rsid w:val="00575ABD"/>
    <w:rsid w:val="005779D9"/>
    <w:rsid w:val="0058345F"/>
    <w:rsid w:val="00585725"/>
    <w:rsid w:val="00586302"/>
    <w:rsid w:val="0058741F"/>
    <w:rsid w:val="00590175"/>
    <w:rsid w:val="005928C5"/>
    <w:rsid w:val="005B114D"/>
    <w:rsid w:val="005D38AF"/>
    <w:rsid w:val="005F2054"/>
    <w:rsid w:val="00601FD1"/>
    <w:rsid w:val="00603A3B"/>
    <w:rsid w:val="00604CA1"/>
    <w:rsid w:val="00606A0F"/>
    <w:rsid w:val="00627A17"/>
    <w:rsid w:val="00631C94"/>
    <w:rsid w:val="00645275"/>
    <w:rsid w:val="00651645"/>
    <w:rsid w:val="00652ADA"/>
    <w:rsid w:val="0066345D"/>
    <w:rsid w:val="006635FE"/>
    <w:rsid w:val="0066387A"/>
    <w:rsid w:val="00673BD9"/>
    <w:rsid w:val="006815CC"/>
    <w:rsid w:val="006828E5"/>
    <w:rsid w:val="0069001B"/>
    <w:rsid w:val="006A2221"/>
    <w:rsid w:val="006C2294"/>
    <w:rsid w:val="006C30D4"/>
    <w:rsid w:val="006C48B8"/>
    <w:rsid w:val="006D3C48"/>
    <w:rsid w:val="00700E06"/>
    <w:rsid w:val="00705BDD"/>
    <w:rsid w:val="00706A74"/>
    <w:rsid w:val="00707B37"/>
    <w:rsid w:val="00710C8E"/>
    <w:rsid w:val="007141B3"/>
    <w:rsid w:val="007157AD"/>
    <w:rsid w:val="00717ECD"/>
    <w:rsid w:val="00731EE1"/>
    <w:rsid w:val="007374A6"/>
    <w:rsid w:val="00743EC0"/>
    <w:rsid w:val="0075150C"/>
    <w:rsid w:val="00756102"/>
    <w:rsid w:val="007711B0"/>
    <w:rsid w:val="00791FCE"/>
    <w:rsid w:val="00793FB3"/>
    <w:rsid w:val="007B128E"/>
    <w:rsid w:val="007C550F"/>
    <w:rsid w:val="007D4055"/>
    <w:rsid w:val="007E34C1"/>
    <w:rsid w:val="007E4A7B"/>
    <w:rsid w:val="007E7080"/>
    <w:rsid w:val="007F068E"/>
    <w:rsid w:val="007F51CD"/>
    <w:rsid w:val="007F6A32"/>
    <w:rsid w:val="00801B11"/>
    <w:rsid w:val="00805F80"/>
    <w:rsid w:val="00820A84"/>
    <w:rsid w:val="00822146"/>
    <w:rsid w:val="008313D4"/>
    <w:rsid w:val="00844189"/>
    <w:rsid w:val="00855326"/>
    <w:rsid w:val="00873CC3"/>
    <w:rsid w:val="00880F53"/>
    <w:rsid w:val="00890B5B"/>
    <w:rsid w:val="008A6C09"/>
    <w:rsid w:val="008A76FF"/>
    <w:rsid w:val="008B0AD0"/>
    <w:rsid w:val="008D115F"/>
    <w:rsid w:val="008D3D7D"/>
    <w:rsid w:val="008E2DBC"/>
    <w:rsid w:val="008F70A1"/>
    <w:rsid w:val="009025B5"/>
    <w:rsid w:val="00920BD0"/>
    <w:rsid w:val="00930E8C"/>
    <w:rsid w:val="00930EF7"/>
    <w:rsid w:val="00930F97"/>
    <w:rsid w:val="009314F0"/>
    <w:rsid w:val="0093409F"/>
    <w:rsid w:val="00944056"/>
    <w:rsid w:val="00951DC4"/>
    <w:rsid w:val="009556BA"/>
    <w:rsid w:val="0096557C"/>
    <w:rsid w:val="009673FA"/>
    <w:rsid w:val="00973B0A"/>
    <w:rsid w:val="00977042"/>
    <w:rsid w:val="00982162"/>
    <w:rsid w:val="009A283F"/>
    <w:rsid w:val="009A3E31"/>
    <w:rsid w:val="009A50CE"/>
    <w:rsid w:val="009B0CB1"/>
    <w:rsid w:val="009B7150"/>
    <w:rsid w:val="009C2F0B"/>
    <w:rsid w:val="009C3316"/>
    <w:rsid w:val="009C5A78"/>
    <w:rsid w:val="009D297B"/>
    <w:rsid w:val="009D65B6"/>
    <w:rsid w:val="009D684E"/>
    <w:rsid w:val="009E39DD"/>
    <w:rsid w:val="009E7159"/>
    <w:rsid w:val="009F2C9B"/>
    <w:rsid w:val="00A00E6D"/>
    <w:rsid w:val="00A0504F"/>
    <w:rsid w:val="00A16156"/>
    <w:rsid w:val="00A24F3F"/>
    <w:rsid w:val="00A30B44"/>
    <w:rsid w:val="00A429AC"/>
    <w:rsid w:val="00A456E8"/>
    <w:rsid w:val="00A554EB"/>
    <w:rsid w:val="00A55790"/>
    <w:rsid w:val="00A57D2C"/>
    <w:rsid w:val="00A67782"/>
    <w:rsid w:val="00A80583"/>
    <w:rsid w:val="00A82293"/>
    <w:rsid w:val="00A910FD"/>
    <w:rsid w:val="00A91CC7"/>
    <w:rsid w:val="00A92040"/>
    <w:rsid w:val="00A9499E"/>
    <w:rsid w:val="00AA2167"/>
    <w:rsid w:val="00AA5125"/>
    <w:rsid w:val="00AA5928"/>
    <w:rsid w:val="00AA6357"/>
    <w:rsid w:val="00AA6B96"/>
    <w:rsid w:val="00AA7742"/>
    <w:rsid w:val="00AB0FCA"/>
    <w:rsid w:val="00AC0229"/>
    <w:rsid w:val="00AC380C"/>
    <w:rsid w:val="00AC508C"/>
    <w:rsid w:val="00AD0326"/>
    <w:rsid w:val="00AD3AB1"/>
    <w:rsid w:val="00AD56BA"/>
    <w:rsid w:val="00AD6549"/>
    <w:rsid w:val="00AE505B"/>
    <w:rsid w:val="00AF0E0A"/>
    <w:rsid w:val="00AF7956"/>
    <w:rsid w:val="00B012A3"/>
    <w:rsid w:val="00B030FE"/>
    <w:rsid w:val="00B06F6F"/>
    <w:rsid w:val="00B21389"/>
    <w:rsid w:val="00B23C14"/>
    <w:rsid w:val="00B24E7A"/>
    <w:rsid w:val="00B315AA"/>
    <w:rsid w:val="00B3322E"/>
    <w:rsid w:val="00B3359F"/>
    <w:rsid w:val="00B364FF"/>
    <w:rsid w:val="00B37C92"/>
    <w:rsid w:val="00B41262"/>
    <w:rsid w:val="00B471FE"/>
    <w:rsid w:val="00B47787"/>
    <w:rsid w:val="00B62C59"/>
    <w:rsid w:val="00B63BCC"/>
    <w:rsid w:val="00B7336F"/>
    <w:rsid w:val="00B878D6"/>
    <w:rsid w:val="00BA16A1"/>
    <w:rsid w:val="00BB5E9A"/>
    <w:rsid w:val="00BC095A"/>
    <w:rsid w:val="00BD59F8"/>
    <w:rsid w:val="00BD61CD"/>
    <w:rsid w:val="00BE3746"/>
    <w:rsid w:val="00C00DA9"/>
    <w:rsid w:val="00C037EB"/>
    <w:rsid w:val="00C12C00"/>
    <w:rsid w:val="00C35783"/>
    <w:rsid w:val="00C55428"/>
    <w:rsid w:val="00C56FCE"/>
    <w:rsid w:val="00C62D89"/>
    <w:rsid w:val="00C643EB"/>
    <w:rsid w:val="00C675AE"/>
    <w:rsid w:val="00C91570"/>
    <w:rsid w:val="00C93A71"/>
    <w:rsid w:val="00CA1809"/>
    <w:rsid w:val="00CA330B"/>
    <w:rsid w:val="00CB49D6"/>
    <w:rsid w:val="00CB64DB"/>
    <w:rsid w:val="00CE2699"/>
    <w:rsid w:val="00CF0314"/>
    <w:rsid w:val="00CF7DA9"/>
    <w:rsid w:val="00D04375"/>
    <w:rsid w:val="00D1699F"/>
    <w:rsid w:val="00D17BC0"/>
    <w:rsid w:val="00D30EAA"/>
    <w:rsid w:val="00D4076A"/>
    <w:rsid w:val="00D54A8D"/>
    <w:rsid w:val="00D636E8"/>
    <w:rsid w:val="00D6414F"/>
    <w:rsid w:val="00D70ED6"/>
    <w:rsid w:val="00D72E1E"/>
    <w:rsid w:val="00D92D75"/>
    <w:rsid w:val="00DA019E"/>
    <w:rsid w:val="00DB09C6"/>
    <w:rsid w:val="00DB419D"/>
    <w:rsid w:val="00DC748E"/>
    <w:rsid w:val="00DD72B4"/>
    <w:rsid w:val="00DF2111"/>
    <w:rsid w:val="00DF45B0"/>
    <w:rsid w:val="00E16157"/>
    <w:rsid w:val="00E16935"/>
    <w:rsid w:val="00E40CE2"/>
    <w:rsid w:val="00E426AB"/>
    <w:rsid w:val="00E477E3"/>
    <w:rsid w:val="00E57B56"/>
    <w:rsid w:val="00E62CB4"/>
    <w:rsid w:val="00E81BF0"/>
    <w:rsid w:val="00E841CB"/>
    <w:rsid w:val="00E962A6"/>
    <w:rsid w:val="00EA3454"/>
    <w:rsid w:val="00EB0073"/>
    <w:rsid w:val="00EB75A3"/>
    <w:rsid w:val="00ED41BE"/>
    <w:rsid w:val="00ED6EB8"/>
    <w:rsid w:val="00EE0294"/>
    <w:rsid w:val="00EF528A"/>
    <w:rsid w:val="00F00669"/>
    <w:rsid w:val="00F04A21"/>
    <w:rsid w:val="00F112EC"/>
    <w:rsid w:val="00F21F20"/>
    <w:rsid w:val="00F44E27"/>
    <w:rsid w:val="00F45B46"/>
    <w:rsid w:val="00F46784"/>
    <w:rsid w:val="00F50737"/>
    <w:rsid w:val="00F56ECA"/>
    <w:rsid w:val="00F61395"/>
    <w:rsid w:val="00F70328"/>
    <w:rsid w:val="00F9749B"/>
    <w:rsid w:val="00FA1B2C"/>
    <w:rsid w:val="00FA6112"/>
    <w:rsid w:val="00FB4CD7"/>
    <w:rsid w:val="00FB6F99"/>
    <w:rsid w:val="00FB7BA3"/>
    <w:rsid w:val="00FD6F58"/>
    <w:rsid w:val="00FE0DEE"/>
    <w:rsid w:val="00FE510A"/>
    <w:rsid w:val="00FF16A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DC74E8"/>
  <w14:defaultImageDpi w14:val="300"/>
  <w15:chartTrackingRefBased/>
  <w15:docId w15:val="{9C4941BF-9C31-4EE1-925A-9C7CF5F2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41B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B3"/>
    <w:pPr>
      <w:tabs>
        <w:tab w:val="center" w:pos="4320"/>
        <w:tab w:val="right" w:pos="8640"/>
      </w:tabs>
    </w:pPr>
  </w:style>
  <w:style w:type="character" w:customStyle="1" w:styleId="HeaderChar">
    <w:name w:val="Header Char"/>
    <w:basedOn w:val="DefaultParagraphFont"/>
    <w:link w:val="Header"/>
    <w:uiPriority w:val="99"/>
    <w:rsid w:val="007141B3"/>
  </w:style>
  <w:style w:type="paragraph" w:styleId="Footer">
    <w:name w:val="footer"/>
    <w:basedOn w:val="Normal"/>
    <w:link w:val="FooterChar"/>
    <w:unhideWhenUsed/>
    <w:rsid w:val="007141B3"/>
    <w:pPr>
      <w:tabs>
        <w:tab w:val="center" w:pos="4320"/>
        <w:tab w:val="right" w:pos="8640"/>
      </w:tabs>
    </w:pPr>
  </w:style>
  <w:style w:type="character" w:customStyle="1" w:styleId="FooterChar">
    <w:name w:val="Footer Char"/>
    <w:basedOn w:val="DefaultParagraphFont"/>
    <w:link w:val="Footer"/>
    <w:uiPriority w:val="99"/>
    <w:rsid w:val="007141B3"/>
  </w:style>
  <w:style w:type="paragraph" w:styleId="BalloonText">
    <w:name w:val="Balloon Text"/>
    <w:basedOn w:val="Normal"/>
    <w:link w:val="BalloonTextChar"/>
    <w:uiPriority w:val="99"/>
    <w:semiHidden/>
    <w:unhideWhenUsed/>
    <w:rsid w:val="007141B3"/>
    <w:rPr>
      <w:rFonts w:ascii="Lucida Grande" w:hAnsi="Lucida Grande" w:cs="Lucida Grande"/>
      <w:sz w:val="18"/>
      <w:szCs w:val="18"/>
    </w:rPr>
  </w:style>
  <w:style w:type="character" w:customStyle="1" w:styleId="BalloonTextChar">
    <w:name w:val="Balloon Text Char"/>
    <w:link w:val="BalloonText"/>
    <w:uiPriority w:val="99"/>
    <w:semiHidden/>
    <w:rsid w:val="007141B3"/>
    <w:rPr>
      <w:rFonts w:ascii="Lucida Grande" w:hAnsi="Lucida Grande" w:cs="Lucida Grande"/>
      <w:sz w:val="18"/>
      <w:szCs w:val="18"/>
    </w:rPr>
  </w:style>
  <w:style w:type="paragraph" w:customStyle="1" w:styleId="Pull-OutQuote">
    <w:name w:val="Pull-Out Quote"/>
    <w:basedOn w:val="Normal"/>
    <w:qFormat/>
    <w:rsid w:val="006C2294"/>
    <w:pPr>
      <w:adjustRightInd w:val="0"/>
      <w:snapToGrid w:val="0"/>
      <w:spacing w:before="85" w:after="85" w:line="380" w:lineRule="exact"/>
    </w:pPr>
    <w:rPr>
      <w:rFonts w:ascii="Verdana" w:eastAsia="Cambria" w:hAnsi="Verdana"/>
      <w:b/>
      <w:color w:val="84BD00"/>
      <w:sz w:val="32"/>
      <w:szCs w:val="20"/>
    </w:rPr>
  </w:style>
  <w:style w:type="paragraph" w:styleId="PlainText">
    <w:name w:val="Plain Text"/>
    <w:basedOn w:val="Normal"/>
    <w:link w:val="PlainTextChar"/>
    <w:uiPriority w:val="99"/>
    <w:unhideWhenUsed/>
    <w:rsid w:val="000F3629"/>
    <w:rPr>
      <w:rFonts w:ascii="Calibri" w:eastAsia="Times New Roman" w:hAnsi="Calibri"/>
      <w:sz w:val="22"/>
      <w:szCs w:val="21"/>
      <w:lang w:eastAsia="en-GB"/>
    </w:rPr>
  </w:style>
  <w:style w:type="paragraph" w:customStyle="1" w:styleId="Bodycopyverdana9pt">
    <w:name w:val="Body copy (verdana 9pt)"/>
    <w:basedOn w:val="Normal"/>
    <w:qFormat/>
    <w:rsid w:val="00A16156"/>
    <w:pPr>
      <w:spacing w:line="260" w:lineRule="exact"/>
    </w:pPr>
    <w:rPr>
      <w:rFonts w:ascii="Verdana" w:hAnsi="Verdana"/>
      <w:sz w:val="18"/>
      <w:szCs w:val="18"/>
    </w:rPr>
  </w:style>
  <w:style w:type="paragraph" w:customStyle="1" w:styleId="Headinglevelthree">
    <w:name w:val="Heading level three"/>
    <w:basedOn w:val="Normal"/>
    <w:qFormat/>
    <w:rsid w:val="0014064D"/>
    <w:pPr>
      <w:spacing w:before="120" w:after="240" w:line="260" w:lineRule="exact"/>
    </w:pPr>
    <w:rPr>
      <w:rFonts w:ascii="Calibri Light" w:hAnsi="Calibri Light"/>
      <w:b/>
      <w:color w:val="84BD00"/>
      <w:sz w:val="28"/>
    </w:rPr>
  </w:style>
  <w:style w:type="paragraph" w:customStyle="1" w:styleId="Headingleveltwo">
    <w:name w:val="Heading level two"/>
    <w:basedOn w:val="Headinglevelthree"/>
    <w:qFormat/>
    <w:rsid w:val="0014064D"/>
    <w:pPr>
      <w:spacing w:before="0" w:after="120"/>
    </w:pPr>
    <w:rPr>
      <w:rFonts w:cs="Calibri"/>
      <w:b w:val="0"/>
      <w:color w:val="13B0C6"/>
      <w:sz w:val="24"/>
      <w:lang w:val="en" w:eastAsia="en-GB"/>
    </w:rPr>
  </w:style>
  <w:style w:type="paragraph" w:customStyle="1" w:styleId="Introductorycopy">
    <w:name w:val="Introductory copy"/>
    <w:basedOn w:val="Normal"/>
    <w:qFormat/>
    <w:rsid w:val="006C2294"/>
    <w:rPr>
      <w:rFonts w:ascii="Verdana" w:hAnsi="Verdana"/>
      <w:color w:val="425563"/>
      <w:sz w:val="36"/>
      <w:szCs w:val="36"/>
    </w:rPr>
  </w:style>
  <w:style w:type="paragraph" w:customStyle="1" w:styleId="Headinglevelone">
    <w:name w:val="Heading level one"/>
    <w:basedOn w:val="Normal"/>
    <w:qFormat/>
    <w:rsid w:val="0014064D"/>
    <w:rPr>
      <w:rFonts w:asciiTheme="majorHAnsi" w:hAnsiTheme="majorHAnsi" w:cs="Calibri"/>
      <w:b/>
      <w:color w:val="13B0C6"/>
      <w:sz w:val="40"/>
      <w:szCs w:val="40"/>
      <w:lang w:val="en" w:eastAsia="en-GB"/>
    </w:rPr>
  </w:style>
  <w:style w:type="character" w:customStyle="1" w:styleId="PlainTextChar">
    <w:name w:val="Plain Text Char"/>
    <w:link w:val="PlainText"/>
    <w:uiPriority w:val="99"/>
    <w:rsid w:val="000F3629"/>
    <w:rPr>
      <w:rFonts w:ascii="Calibri" w:eastAsia="Times New Roman" w:hAnsi="Calibri" w:cs="Times New Roman"/>
      <w:sz w:val="22"/>
      <w:szCs w:val="21"/>
      <w:lang w:val="en-GB" w:eastAsia="en-GB"/>
    </w:rPr>
  </w:style>
  <w:style w:type="paragraph" w:styleId="NormalWeb">
    <w:name w:val="Normal (Web)"/>
    <w:basedOn w:val="Normal"/>
    <w:uiPriority w:val="99"/>
    <w:unhideWhenUsed/>
    <w:rsid w:val="000F3629"/>
    <w:pPr>
      <w:spacing w:before="100" w:beforeAutospacing="1" w:after="100" w:afterAutospacing="1"/>
    </w:pPr>
    <w:rPr>
      <w:rFonts w:ascii="Times New Roman" w:eastAsia="Times New Roman" w:hAnsi="Times New Roman"/>
      <w:lang w:eastAsia="en-GB"/>
    </w:rPr>
  </w:style>
  <w:style w:type="paragraph" w:styleId="ListParagraph">
    <w:name w:val="List Paragraph"/>
    <w:basedOn w:val="Normal"/>
    <w:uiPriority w:val="34"/>
    <w:qFormat/>
    <w:rsid w:val="009B7150"/>
    <w:pPr>
      <w:ind w:left="720"/>
    </w:pPr>
  </w:style>
  <w:style w:type="character" w:styleId="CommentReference">
    <w:name w:val="annotation reference"/>
    <w:basedOn w:val="DefaultParagraphFont"/>
    <w:uiPriority w:val="99"/>
    <w:semiHidden/>
    <w:unhideWhenUsed/>
    <w:rsid w:val="00A0504F"/>
    <w:rPr>
      <w:sz w:val="16"/>
      <w:szCs w:val="16"/>
    </w:rPr>
  </w:style>
  <w:style w:type="paragraph" w:styleId="CommentText">
    <w:name w:val="annotation text"/>
    <w:basedOn w:val="Normal"/>
    <w:link w:val="CommentTextChar"/>
    <w:uiPriority w:val="99"/>
    <w:semiHidden/>
    <w:unhideWhenUsed/>
    <w:rsid w:val="00A0504F"/>
    <w:rPr>
      <w:sz w:val="20"/>
      <w:szCs w:val="20"/>
    </w:rPr>
  </w:style>
  <w:style w:type="character" w:customStyle="1" w:styleId="CommentTextChar">
    <w:name w:val="Comment Text Char"/>
    <w:basedOn w:val="DefaultParagraphFont"/>
    <w:link w:val="CommentText"/>
    <w:uiPriority w:val="99"/>
    <w:semiHidden/>
    <w:rsid w:val="00A0504F"/>
    <w:rPr>
      <w:lang w:eastAsia="en-US"/>
    </w:rPr>
  </w:style>
  <w:style w:type="paragraph" w:styleId="CommentSubject">
    <w:name w:val="annotation subject"/>
    <w:basedOn w:val="CommentText"/>
    <w:next w:val="CommentText"/>
    <w:link w:val="CommentSubjectChar"/>
    <w:uiPriority w:val="99"/>
    <w:semiHidden/>
    <w:unhideWhenUsed/>
    <w:rsid w:val="00A0504F"/>
    <w:rPr>
      <w:b/>
      <w:bCs/>
    </w:rPr>
  </w:style>
  <w:style w:type="character" w:customStyle="1" w:styleId="CommentSubjectChar">
    <w:name w:val="Comment Subject Char"/>
    <w:basedOn w:val="CommentTextChar"/>
    <w:link w:val="CommentSubject"/>
    <w:uiPriority w:val="99"/>
    <w:semiHidden/>
    <w:rsid w:val="00A0504F"/>
    <w:rPr>
      <w:b/>
      <w:bCs/>
      <w:lang w:eastAsia="en-US"/>
    </w:rPr>
  </w:style>
  <w:style w:type="character" w:styleId="Hyperlink">
    <w:name w:val="Hyperlink"/>
    <w:rsid w:val="00B3359F"/>
    <w:rPr>
      <w:color w:val="0000FF"/>
      <w:u w:val="single"/>
    </w:rPr>
  </w:style>
  <w:style w:type="paragraph" w:customStyle="1" w:styleId="NIFESBody">
    <w:name w:val="NIFES Body"/>
    <w:basedOn w:val="Normal"/>
    <w:rsid w:val="00B3359F"/>
    <w:pPr>
      <w:widowControl w:val="0"/>
      <w:suppressAutoHyphens/>
      <w:spacing w:line="283" w:lineRule="exact"/>
    </w:pPr>
    <w:rPr>
      <w:rFonts w:ascii="Lucida Sans" w:eastAsia="Arial" w:hAnsi="Lucida Sans"/>
      <w:kern w:val="20"/>
      <w:sz w:val="20"/>
      <w:szCs w:val="20"/>
    </w:rPr>
  </w:style>
  <w:style w:type="paragraph" w:styleId="FootnoteText">
    <w:name w:val="footnote text"/>
    <w:basedOn w:val="Normal"/>
    <w:link w:val="FootnoteTextChar"/>
    <w:uiPriority w:val="99"/>
    <w:unhideWhenUsed/>
    <w:rsid w:val="00B3359F"/>
    <w:rPr>
      <w:sz w:val="20"/>
      <w:szCs w:val="20"/>
    </w:rPr>
  </w:style>
  <w:style w:type="character" w:customStyle="1" w:styleId="FootnoteTextChar">
    <w:name w:val="Footnote Text Char"/>
    <w:basedOn w:val="DefaultParagraphFont"/>
    <w:link w:val="FootnoteText"/>
    <w:uiPriority w:val="99"/>
    <w:rsid w:val="00B3359F"/>
    <w:rPr>
      <w:lang w:eastAsia="en-US"/>
    </w:rPr>
  </w:style>
  <w:style w:type="character" w:styleId="FootnoteReference">
    <w:name w:val="footnote reference"/>
    <w:basedOn w:val="DefaultParagraphFont"/>
    <w:uiPriority w:val="99"/>
    <w:unhideWhenUsed/>
    <w:rsid w:val="00B3359F"/>
    <w:rPr>
      <w:vertAlign w:val="superscript"/>
    </w:rPr>
  </w:style>
  <w:style w:type="paragraph" w:styleId="Revision">
    <w:name w:val="Revision"/>
    <w:hidden/>
    <w:uiPriority w:val="71"/>
    <w:rsid w:val="000B345A"/>
    <w:rPr>
      <w:sz w:val="24"/>
      <w:szCs w:val="24"/>
      <w:lang w:eastAsia="en-US"/>
    </w:rPr>
  </w:style>
  <w:style w:type="paragraph" w:customStyle="1" w:styleId="Pa0">
    <w:name w:val="Pa0"/>
    <w:basedOn w:val="Normal"/>
    <w:next w:val="Normal"/>
    <w:rsid w:val="00533A5E"/>
    <w:pPr>
      <w:autoSpaceDE w:val="0"/>
      <w:autoSpaceDN w:val="0"/>
      <w:adjustRightInd w:val="0"/>
      <w:spacing w:line="241" w:lineRule="atLeast"/>
    </w:pPr>
    <w:rPr>
      <w:rFonts w:ascii="Trajan Pro" w:eastAsia="Calibri" w:hAnsi="Trajan Pro"/>
    </w:rPr>
  </w:style>
  <w:style w:type="character" w:customStyle="1" w:styleId="A1">
    <w:name w:val="A1"/>
    <w:uiPriority w:val="99"/>
    <w:rsid w:val="00533A5E"/>
    <w:rPr>
      <w:rFonts w:ascii="GillSans Light" w:hAnsi="GillSans Light" w:cs="GillSans Light"/>
      <w:color w:val="000000"/>
      <w:sz w:val="20"/>
      <w:szCs w:val="20"/>
    </w:rPr>
  </w:style>
  <w:style w:type="paragraph" w:customStyle="1" w:styleId="Pa1">
    <w:name w:val="Pa1"/>
    <w:basedOn w:val="Normal"/>
    <w:next w:val="Normal"/>
    <w:rsid w:val="00533A5E"/>
    <w:pPr>
      <w:autoSpaceDE w:val="0"/>
      <w:autoSpaceDN w:val="0"/>
      <w:adjustRightInd w:val="0"/>
      <w:spacing w:line="241" w:lineRule="atLeast"/>
    </w:pPr>
    <w:rPr>
      <w:rFonts w:ascii="Trajan Pro" w:eastAsia="Calibri" w:hAnsi="Trajan Pro"/>
    </w:rPr>
  </w:style>
  <w:style w:type="table" w:styleId="TableGrid">
    <w:name w:val="Table Grid"/>
    <w:basedOn w:val="TableNormal"/>
    <w:uiPriority w:val="59"/>
    <w:rsid w:val="00AD5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unhideWhenUsed/>
    <w:rsid w:val="00B364FF"/>
    <w:rPr>
      <w:vertAlign w:val="superscript"/>
    </w:rPr>
  </w:style>
  <w:style w:type="character" w:styleId="FollowedHyperlink">
    <w:name w:val="FollowedHyperlink"/>
    <w:basedOn w:val="DefaultParagraphFont"/>
    <w:uiPriority w:val="99"/>
    <w:semiHidden/>
    <w:unhideWhenUsed/>
    <w:rsid w:val="001134DB"/>
    <w:rPr>
      <w:color w:val="954F72" w:themeColor="followedHyperlink"/>
      <w:u w:val="single"/>
    </w:rPr>
  </w:style>
  <w:style w:type="paragraph" w:customStyle="1" w:styleId="Body">
    <w:name w:val="Body"/>
    <w:rsid w:val="0014064D"/>
    <w:rPr>
      <w:rFonts w:asciiTheme="minorHAnsi" w:eastAsia="ヒラギノ角ゴ Pro W3" w:hAnsiTheme="minorHAnsi"/>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3804">
      <w:bodyDiv w:val="1"/>
      <w:marLeft w:val="0"/>
      <w:marRight w:val="0"/>
      <w:marTop w:val="0"/>
      <w:marBottom w:val="0"/>
      <w:divBdr>
        <w:top w:val="none" w:sz="0" w:space="0" w:color="auto"/>
        <w:left w:val="none" w:sz="0" w:space="0" w:color="auto"/>
        <w:bottom w:val="none" w:sz="0" w:space="0" w:color="auto"/>
        <w:right w:val="none" w:sz="0" w:space="0" w:color="auto"/>
      </w:divBdr>
    </w:div>
    <w:div w:id="823665932">
      <w:bodyDiv w:val="1"/>
      <w:marLeft w:val="0"/>
      <w:marRight w:val="0"/>
      <w:marTop w:val="0"/>
      <w:marBottom w:val="0"/>
      <w:divBdr>
        <w:top w:val="none" w:sz="0" w:space="0" w:color="auto"/>
        <w:left w:val="none" w:sz="0" w:space="0" w:color="auto"/>
        <w:bottom w:val="none" w:sz="0" w:space="0" w:color="auto"/>
        <w:right w:val="none" w:sz="0" w:space="0" w:color="auto"/>
      </w:divBdr>
    </w:div>
    <w:div w:id="1323505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6DC3-866D-3440-8227-76C852ED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415</Words>
  <Characters>2368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NUS Services Ltd</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Bonner</dc:creator>
  <cp:keywords/>
  <dc:description/>
  <cp:lastModifiedBy>Frances Mortimer</cp:lastModifiedBy>
  <cp:revision>5</cp:revision>
  <dcterms:created xsi:type="dcterms:W3CDTF">2018-06-25T15:06:00Z</dcterms:created>
  <dcterms:modified xsi:type="dcterms:W3CDTF">2018-06-25T15:20:00Z</dcterms:modified>
</cp:coreProperties>
</file>